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FB40" w14:textId="6BE6C3F8" w:rsidR="00665F7C" w:rsidRPr="008801DB" w:rsidRDefault="00FD04F4" w:rsidP="180E2937">
      <w:pPr>
        <w:rPr>
          <w:b/>
          <w:bCs/>
          <w:i/>
          <w:iCs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058C7A32" wp14:editId="7E68D29C">
            <wp:extent cx="5943600" cy="188785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2254" w14:textId="5677CCE0" w:rsidR="00133ECF" w:rsidRPr="00322CB5" w:rsidRDefault="00586143" w:rsidP="00133ECF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CUES Paid Event: CU Policy</w:t>
      </w:r>
    </w:p>
    <w:p w14:paraId="5712BA18" w14:textId="77777777" w:rsidR="00133ECF" w:rsidRDefault="00133ECF" w:rsidP="00133ECF">
      <w:pPr>
        <w:pStyle w:val="NoSpacing"/>
      </w:pPr>
    </w:p>
    <w:p w14:paraId="047A12CC" w14:textId="5FCCFF6F" w:rsidR="00133ECF" w:rsidRDefault="00133ECF" w:rsidP="00133ECF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Pr="000F101A">
        <w:rPr>
          <w:i/>
          <w:iCs/>
        </w:rPr>
        <w:t xml:space="preserve">Send these emails to communicate your credit union’s policy on registering for paid events with CUES. </w:t>
      </w:r>
    </w:p>
    <w:p w14:paraId="5A2FDB0C" w14:textId="77777777" w:rsidR="00133ECF" w:rsidRDefault="00133ECF" w:rsidP="00133ECF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1BF6573E" w14:textId="77777777" w:rsidR="00133ECF" w:rsidRDefault="00133ECF" w:rsidP="00133ECF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65ECA3CF" w14:textId="77777777" w:rsidR="00133ECF" w:rsidRDefault="00133ECF" w:rsidP="180E2937"/>
    <w:p w14:paraId="62A0F395" w14:textId="0FEC7E8E" w:rsidR="00B9750D" w:rsidRDefault="5EC5A7B7">
      <w:r w:rsidRPr="00133ECF">
        <w:rPr>
          <w:b/>
          <w:bCs/>
        </w:rPr>
        <w:t>SUBJECT:</w:t>
      </w:r>
      <w:r>
        <w:t xml:space="preserve"> </w:t>
      </w:r>
      <w:r w:rsidRPr="000F101A">
        <w:rPr>
          <w:b/>
          <w:bCs/>
        </w:rPr>
        <w:t xml:space="preserve">CUES Paid Event Registrations: </w:t>
      </w:r>
      <w:r w:rsidRPr="000F101A">
        <w:rPr>
          <w:b/>
          <w:bCs/>
          <w:highlight w:val="yellow"/>
        </w:rPr>
        <w:t>&lt;CU</w:t>
      </w:r>
      <w:r w:rsidR="00133ECF">
        <w:rPr>
          <w:b/>
          <w:bCs/>
          <w:highlight w:val="yellow"/>
        </w:rPr>
        <w:t>/ORGANIZATION</w:t>
      </w:r>
      <w:r w:rsidRPr="000F101A">
        <w:rPr>
          <w:b/>
          <w:bCs/>
          <w:highlight w:val="yellow"/>
        </w:rPr>
        <w:t xml:space="preserve"> NAME&gt;</w:t>
      </w:r>
      <w:r w:rsidRPr="000F101A">
        <w:rPr>
          <w:b/>
          <w:bCs/>
        </w:rPr>
        <w:t xml:space="preserve"> Policy </w:t>
      </w:r>
    </w:p>
    <w:p w14:paraId="577FAC35" w14:textId="3364A07C" w:rsidR="00735AD6" w:rsidRDefault="5EC5A7B7">
      <w:r>
        <w:t>Discounts for paid events through CUES are a benefit included in your CUES membership. If you are interested in attending CUES CEO Institutes, schools, or in-person events which require travel you must gain approval from your supervisor before making a purchase.</w:t>
      </w:r>
    </w:p>
    <w:p w14:paraId="3E952990" w14:textId="2C5532C3" w:rsidR="00AD2CA8" w:rsidRDefault="005917EB">
      <w:r>
        <w:t>Below</w:t>
      </w:r>
      <w:r w:rsidR="00AD2CA8">
        <w:t xml:space="preserve"> are the steps to be taken at </w:t>
      </w:r>
      <w:r w:rsidR="00AD2CA8" w:rsidRPr="000F101A">
        <w:rPr>
          <w:highlight w:val="yellow"/>
        </w:rPr>
        <w:t>&lt;CU</w:t>
      </w:r>
      <w:r w:rsidR="00133ECF">
        <w:rPr>
          <w:highlight w:val="yellow"/>
        </w:rPr>
        <w:t>/ORGANIZATION</w:t>
      </w:r>
      <w:r w:rsidR="00AD2CA8" w:rsidRPr="000F101A">
        <w:rPr>
          <w:highlight w:val="yellow"/>
        </w:rPr>
        <w:t xml:space="preserve"> NAME&gt;</w:t>
      </w:r>
      <w:r w:rsidR="00AD2CA8">
        <w:t xml:space="preserve"> to be approved for paid events through CUES: </w:t>
      </w:r>
    </w:p>
    <w:p w14:paraId="32303E81" w14:textId="0D1C9684" w:rsidR="009D325B" w:rsidRDefault="5EC5A7B7" w:rsidP="000F101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Identify the CUES </w:t>
      </w:r>
      <w:r w:rsidR="00803588">
        <w:t>event you’d like to attend</w:t>
      </w:r>
      <w:r>
        <w:t xml:space="preserve"> </w:t>
      </w:r>
    </w:p>
    <w:p w14:paraId="181FBD1F" w14:textId="3E96A04B" w:rsidR="009D325B" w:rsidRDefault="5EC5A7B7" w:rsidP="5EC5A7B7">
      <w:pPr>
        <w:pStyle w:val="ListParagraph"/>
        <w:numPr>
          <w:ilvl w:val="0"/>
          <w:numId w:val="1"/>
        </w:numPr>
      </w:pPr>
      <w:r>
        <w:t>Schedule time with your supervisor</w:t>
      </w:r>
      <w:r w:rsidR="0039371B">
        <w:t xml:space="preserve"> to discuss the need for the registration</w:t>
      </w:r>
    </w:p>
    <w:p w14:paraId="3DE06133" w14:textId="1CC70A84" w:rsidR="0039371B" w:rsidRDefault="00E94CBE" w:rsidP="5EC5A7B7">
      <w:pPr>
        <w:pStyle w:val="ListParagraph"/>
        <w:numPr>
          <w:ilvl w:val="0"/>
          <w:numId w:val="1"/>
        </w:numPr>
      </w:pPr>
      <w:r>
        <w:t>Once approval is granted, register for the event</w:t>
      </w:r>
    </w:p>
    <w:p w14:paraId="725E92D5" w14:textId="28329972" w:rsidR="00E94CBE" w:rsidRDefault="00E94CBE" w:rsidP="5EC5A7B7">
      <w:pPr>
        <w:pStyle w:val="ListParagraph"/>
        <w:numPr>
          <w:ilvl w:val="0"/>
          <w:numId w:val="1"/>
        </w:numPr>
      </w:pPr>
      <w:r>
        <w:t xml:space="preserve">Upon checkout, select </w:t>
      </w:r>
      <w:r w:rsidR="00D4502B">
        <w:t>the ‘bill me’ option. This will send an invoice to the credit union</w:t>
      </w:r>
    </w:p>
    <w:p w14:paraId="7F349DE3" w14:textId="434EEEBB" w:rsidR="00D4502B" w:rsidRDefault="0054690B" w:rsidP="5EC5A7B7">
      <w:pPr>
        <w:pStyle w:val="ListParagraph"/>
        <w:numPr>
          <w:ilvl w:val="0"/>
          <w:numId w:val="1"/>
        </w:numPr>
      </w:pPr>
      <w:r>
        <w:t>Submit your registration confirmation to your</w:t>
      </w:r>
      <w:r w:rsidR="00803588">
        <w:t xml:space="preserve"> supervisor</w:t>
      </w:r>
      <w:r>
        <w:t>.</w:t>
      </w:r>
    </w:p>
    <w:p w14:paraId="1E100FEB" w14:textId="2A04EDDC" w:rsidR="00E3625A" w:rsidRDefault="00E3625A" w:rsidP="00E3625A">
      <w:r>
        <w:t>To complete your registration and credit card payment</w:t>
      </w:r>
      <w:r w:rsidR="00DF6CCD">
        <w:t>,</w:t>
      </w:r>
      <w:r>
        <w:t xml:space="preserve"> </w:t>
      </w:r>
      <w:r w:rsidR="00DF6CCD">
        <w:t xml:space="preserve">reference the below guide in the </w:t>
      </w:r>
      <w:hyperlink r:id="rId11" w:history="1">
        <w:r w:rsidR="00DF6CCD" w:rsidRPr="00F02416">
          <w:rPr>
            <w:rStyle w:val="Hyperlink"/>
          </w:rPr>
          <w:t>Member Help Center</w:t>
        </w:r>
      </w:hyperlink>
      <w:r w:rsidR="00DF6CCD">
        <w:t>:</w:t>
      </w:r>
    </w:p>
    <w:p w14:paraId="7CF34075" w14:textId="77777777" w:rsidR="00DF6CCD" w:rsidRDefault="00E3625A" w:rsidP="5EC5A7B7">
      <w:r>
        <w:t>Event Registration</w:t>
      </w:r>
    </w:p>
    <w:p w14:paraId="3AC71BDF" w14:textId="77CBC838" w:rsidR="0081662C" w:rsidRDefault="5EC5A7B7" w:rsidP="5EC5A7B7">
      <w:r>
        <w:t xml:space="preserve">*Benefits included in the membership such as </w:t>
      </w:r>
      <w:r w:rsidR="00DF6CCD">
        <w:t>CUES We</w:t>
      </w:r>
      <w:r>
        <w:t>binars and Virtual Classrooms are not considered paid events.</w:t>
      </w:r>
      <w:r w:rsidR="004134CE">
        <w:t xml:space="preserve"> </w:t>
      </w:r>
    </w:p>
    <w:sectPr w:rsidR="0081662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BF3B" w14:textId="77777777" w:rsidR="0046755D" w:rsidRDefault="0046755D" w:rsidP="001D2AD6">
      <w:pPr>
        <w:spacing w:after="0" w:line="240" w:lineRule="auto"/>
      </w:pPr>
      <w:r>
        <w:separator/>
      </w:r>
    </w:p>
  </w:endnote>
  <w:endnote w:type="continuationSeparator" w:id="0">
    <w:p w14:paraId="7EC36EC6" w14:textId="77777777" w:rsidR="0046755D" w:rsidRDefault="0046755D" w:rsidP="001D2AD6">
      <w:pPr>
        <w:spacing w:after="0" w:line="240" w:lineRule="auto"/>
      </w:pPr>
      <w:r>
        <w:continuationSeparator/>
      </w:r>
    </w:p>
  </w:endnote>
  <w:endnote w:type="continuationNotice" w:id="1">
    <w:p w14:paraId="309F45A7" w14:textId="77777777" w:rsidR="0046755D" w:rsidRDefault="00467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FF5A" w14:textId="77777777" w:rsidR="001D2AD6" w:rsidRPr="002C06A3" w:rsidRDefault="001D2AD6" w:rsidP="001D2AD6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18D0145D" w14:textId="77777777" w:rsidR="001D2AD6" w:rsidRDefault="001D2AD6" w:rsidP="001D2AD6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01A9E026" w14:textId="77777777" w:rsidR="001D2AD6" w:rsidRDefault="001D2AD6" w:rsidP="001D2AD6">
    <w:pPr>
      <w:pStyle w:val="Footer"/>
    </w:pPr>
  </w:p>
  <w:p w14:paraId="27021613" w14:textId="276F64F4" w:rsidR="001D2AD6" w:rsidRDefault="001D2AD6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675C" w14:textId="77777777" w:rsidR="0046755D" w:rsidRDefault="0046755D" w:rsidP="001D2AD6">
      <w:pPr>
        <w:spacing w:after="0" w:line="240" w:lineRule="auto"/>
      </w:pPr>
      <w:r>
        <w:separator/>
      </w:r>
    </w:p>
  </w:footnote>
  <w:footnote w:type="continuationSeparator" w:id="0">
    <w:p w14:paraId="565BE977" w14:textId="77777777" w:rsidR="0046755D" w:rsidRDefault="0046755D" w:rsidP="001D2AD6">
      <w:pPr>
        <w:spacing w:after="0" w:line="240" w:lineRule="auto"/>
      </w:pPr>
      <w:r>
        <w:continuationSeparator/>
      </w:r>
    </w:p>
  </w:footnote>
  <w:footnote w:type="continuationNotice" w:id="1">
    <w:p w14:paraId="037F16C4" w14:textId="77777777" w:rsidR="0046755D" w:rsidRDefault="004675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599"/>
    <w:multiLevelType w:val="hybridMultilevel"/>
    <w:tmpl w:val="4138755C"/>
    <w:lvl w:ilvl="0" w:tplc="D5F6CED4">
      <w:start w:val="1"/>
      <w:numFmt w:val="decimal"/>
      <w:lvlText w:val="%1."/>
      <w:lvlJc w:val="left"/>
      <w:pPr>
        <w:ind w:left="720" w:hanging="360"/>
      </w:pPr>
    </w:lvl>
    <w:lvl w:ilvl="1" w:tplc="5518D8A8">
      <w:start w:val="1"/>
      <w:numFmt w:val="lowerLetter"/>
      <w:lvlText w:val="%2."/>
      <w:lvlJc w:val="left"/>
      <w:pPr>
        <w:ind w:left="1440" w:hanging="360"/>
      </w:pPr>
    </w:lvl>
    <w:lvl w:ilvl="2" w:tplc="5DF4CA9C">
      <w:start w:val="1"/>
      <w:numFmt w:val="lowerRoman"/>
      <w:lvlText w:val="%3."/>
      <w:lvlJc w:val="right"/>
      <w:pPr>
        <w:ind w:left="2160" w:hanging="180"/>
      </w:pPr>
    </w:lvl>
    <w:lvl w:ilvl="3" w:tplc="6BA2B480">
      <w:start w:val="1"/>
      <w:numFmt w:val="decimal"/>
      <w:lvlText w:val="%4."/>
      <w:lvlJc w:val="left"/>
      <w:pPr>
        <w:ind w:left="2880" w:hanging="360"/>
      </w:pPr>
    </w:lvl>
    <w:lvl w:ilvl="4" w:tplc="21CE3290">
      <w:start w:val="1"/>
      <w:numFmt w:val="lowerLetter"/>
      <w:lvlText w:val="%5."/>
      <w:lvlJc w:val="left"/>
      <w:pPr>
        <w:ind w:left="3600" w:hanging="360"/>
      </w:pPr>
    </w:lvl>
    <w:lvl w:ilvl="5" w:tplc="0E74C300">
      <w:start w:val="1"/>
      <w:numFmt w:val="lowerRoman"/>
      <w:lvlText w:val="%6."/>
      <w:lvlJc w:val="right"/>
      <w:pPr>
        <w:ind w:left="4320" w:hanging="180"/>
      </w:pPr>
    </w:lvl>
    <w:lvl w:ilvl="6" w:tplc="5C00D18A">
      <w:start w:val="1"/>
      <w:numFmt w:val="decimal"/>
      <w:lvlText w:val="%7."/>
      <w:lvlJc w:val="left"/>
      <w:pPr>
        <w:ind w:left="5040" w:hanging="360"/>
      </w:pPr>
    </w:lvl>
    <w:lvl w:ilvl="7" w:tplc="2528F0EA">
      <w:start w:val="1"/>
      <w:numFmt w:val="lowerLetter"/>
      <w:lvlText w:val="%8."/>
      <w:lvlJc w:val="left"/>
      <w:pPr>
        <w:ind w:left="5760" w:hanging="360"/>
      </w:pPr>
    </w:lvl>
    <w:lvl w:ilvl="8" w:tplc="E2B4CF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D4992"/>
    <w:multiLevelType w:val="hybridMultilevel"/>
    <w:tmpl w:val="A64A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C471F"/>
    <w:multiLevelType w:val="hybridMultilevel"/>
    <w:tmpl w:val="67C2D2BE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 w16cid:durableId="205872789">
    <w:abstractNumId w:val="0"/>
  </w:num>
  <w:num w:numId="2" w16cid:durableId="2090156839">
    <w:abstractNumId w:val="2"/>
  </w:num>
  <w:num w:numId="3" w16cid:durableId="194545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C2"/>
    <w:rsid w:val="000021AF"/>
    <w:rsid w:val="000F101A"/>
    <w:rsid w:val="0012078B"/>
    <w:rsid w:val="00133ECF"/>
    <w:rsid w:val="001456C5"/>
    <w:rsid w:val="00161B3F"/>
    <w:rsid w:val="001A5DD6"/>
    <w:rsid w:val="001A7994"/>
    <w:rsid w:val="001D2AD6"/>
    <w:rsid w:val="00252FDC"/>
    <w:rsid w:val="00286C1F"/>
    <w:rsid w:val="0039371B"/>
    <w:rsid w:val="003A5F53"/>
    <w:rsid w:val="003C006A"/>
    <w:rsid w:val="004134CE"/>
    <w:rsid w:val="0046755D"/>
    <w:rsid w:val="00507E29"/>
    <w:rsid w:val="0054690B"/>
    <w:rsid w:val="00586143"/>
    <w:rsid w:val="005917EB"/>
    <w:rsid w:val="00665F7C"/>
    <w:rsid w:val="007020BC"/>
    <w:rsid w:val="00726CA0"/>
    <w:rsid w:val="00735AD6"/>
    <w:rsid w:val="00785203"/>
    <w:rsid w:val="00803588"/>
    <w:rsid w:val="0081662C"/>
    <w:rsid w:val="00855D7F"/>
    <w:rsid w:val="008801DB"/>
    <w:rsid w:val="008A0069"/>
    <w:rsid w:val="008A445D"/>
    <w:rsid w:val="008D711F"/>
    <w:rsid w:val="00991A60"/>
    <w:rsid w:val="009D325B"/>
    <w:rsid w:val="009E2FED"/>
    <w:rsid w:val="00A26160"/>
    <w:rsid w:val="00A51FDD"/>
    <w:rsid w:val="00AB0D33"/>
    <w:rsid w:val="00AC42C2"/>
    <w:rsid w:val="00AD2CA8"/>
    <w:rsid w:val="00B151D3"/>
    <w:rsid w:val="00B70FF7"/>
    <w:rsid w:val="00B9750D"/>
    <w:rsid w:val="00BA324E"/>
    <w:rsid w:val="00BE4870"/>
    <w:rsid w:val="00BF3E13"/>
    <w:rsid w:val="00C541E3"/>
    <w:rsid w:val="00D426B5"/>
    <w:rsid w:val="00D4502B"/>
    <w:rsid w:val="00DC2889"/>
    <w:rsid w:val="00DF6CCD"/>
    <w:rsid w:val="00E3625A"/>
    <w:rsid w:val="00E42FAD"/>
    <w:rsid w:val="00E94CBE"/>
    <w:rsid w:val="00E96C73"/>
    <w:rsid w:val="00F02416"/>
    <w:rsid w:val="00FB3E53"/>
    <w:rsid w:val="00FC2755"/>
    <w:rsid w:val="00FD04F4"/>
    <w:rsid w:val="180E2937"/>
    <w:rsid w:val="1D91954E"/>
    <w:rsid w:val="34F19532"/>
    <w:rsid w:val="5EC5A7B7"/>
    <w:rsid w:val="738BDE4B"/>
    <w:rsid w:val="7474E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91EA"/>
  <w15:chartTrackingRefBased/>
  <w15:docId w15:val="{1F2DFF81-65DA-4827-8BBA-7468E83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CA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069"/>
    <w:rPr>
      <w:b/>
      <w:bCs/>
      <w:sz w:val="20"/>
      <w:szCs w:val="20"/>
    </w:rPr>
  </w:style>
  <w:style w:type="paragraph" w:styleId="NoSpacing">
    <w:name w:val="No Spacing"/>
    <w:uiPriority w:val="1"/>
    <w:qFormat/>
    <w:rsid w:val="00133E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AD6"/>
  </w:style>
  <w:style w:type="paragraph" w:styleId="Footer">
    <w:name w:val="footer"/>
    <w:basedOn w:val="Normal"/>
    <w:link w:val="FooterChar"/>
    <w:uiPriority w:val="99"/>
    <w:unhideWhenUsed/>
    <w:rsid w:val="001D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AD6"/>
  </w:style>
  <w:style w:type="character" w:styleId="Hyperlink">
    <w:name w:val="Hyperlink"/>
    <w:basedOn w:val="DefaultParagraphFont"/>
    <w:uiPriority w:val="99"/>
    <w:unhideWhenUsed/>
    <w:rsid w:val="001D2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es.org/member-help-cente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F495B-99AC-4593-A9F8-3856FD4E9A64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customXml/itemProps2.xml><?xml version="1.0" encoding="utf-8"?>
<ds:datastoreItem xmlns:ds="http://schemas.openxmlformats.org/officeDocument/2006/customXml" ds:itemID="{B5D37FED-2739-49E7-86E1-BE7E905E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05505-A1AA-49ED-B67E-C32DF8FD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Megan Dix</cp:lastModifiedBy>
  <cp:revision>53</cp:revision>
  <dcterms:created xsi:type="dcterms:W3CDTF">2022-03-23T20:47:00Z</dcterms:created>
  <dcterms:modified xsi:type="dcterms:W3CDTF">2022-07-08T16:08:00Z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